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CE" w:rsidRPr="00EE0E12" w:rsidRDefault="00EE0E12" w:rsidP="00EE0E12">
      <w:pPr>
        <w:pStyle w:val="Nagwek1"/>
        <w:jc w:val="left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 xml:space="preserve">                                                     </w:t>
      </w:r>
      <w:r w:rsidRPr="00EE0E12">
        <w:rPr>
          <w:i w:val="0"/>
          <w:sz w:val="20"/>
          <w:szCs w:val="20"/>
        </w:rPr>
        <w:t xml:space="preserve">STUDIA I STOPNIA   </w:t>
      </w:r>
      <w:r>
        <w:rPr>
          <w:i w:val="0"/>
          <w:sz w:val="20"/>
          <w:szCs w:val="20"/>
        </w:rPr>
        <w:t xml:space="preserve">                                                                    </w:t>
      </w:r>
      <w:bookmarkStart w:id="0" w:name="_GoBack"/>
      <w:bookmarkEnd w:id="0"/>
      <w:r w:rsidR="00A66C0C" w:rsidRPr="00EE0E12">
        <w:rPr>
          <w:i w:val="0"/>
          <w:sz w:val="20"/>
          <w:szCs w:val="20"/>
        </w:rPr>
        <w:t>2018/2019</w:t>
      </w:r>
    </w:p>
    <w:p w:rsidR="00714DCE" w:rsidRPr="00843896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714DCE" w:rsidRPr="008438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sz w:val="20"/>
          <w:szCs w:val="20"/>
        </w:rPr>
      </w:pPr>
      <w:r w:rsidRPr="0084389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 (realizowanego w module specjalności)</w:t>
      </w:r>
    </w:p>
    <w:p w:rsidR="00714DCE" w:rsidRPr="008438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714DCE" w:rsidRPr="00843896" w:rsidRDefault="00EE0E1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u w:val="dotted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dotted"/>
          <w:lang w:eastAsia="pl-PL"/>
        </w:rPr>
        <w:t xml:space="preserve">          </w:t>
      </w:r>
      <w:r w:rsidR="00DC5183" w:rsidRPr="00843896">
        <w:rPr>
          <w:rFonts w:ascii="Arial" w:eastAsia="Times New Roman" w:hAnsi="Arial" w:cs="Arial"/>
          <w:b/>
          <w:bCs/>
          <w:sz w:val="20"/>
          <w:szCs w:val="20"/>
          <w:u w:val="dotted"/>
          <w:lang w:eastAsia="pl-PL"/>
        </w:rPr>
        <w:t xml:space="preserve">  Fizyka </w:t>
      </w:r>
      <w:r w:rsidR="0000313F">
        <w:rPr>
          <w:rFonts w:ascii="Arial" w:eastAsia="Times New Roman" w:hAnsi="Arial" w:cs="Arial"/>
          <w:b/>
          <w:bCs/>
          <w:sz w:val="20"/>
          <w:szCs w:val="20"/>
          <w:u w:val="dotted"/>
          <w:lang w:eastAsia="pl-PL"/>
        </w:rPr>
        <w:t>materii</w:t>
      </w:r>
      <w:r w:rsidR="00DC5183" w:rsidRPr="00843896">
        <w:rPr>
          <w:rFonts w:ascii="Arial" w:eastAsia="Times New Roman" w:hAnsi="Arial" w:cs="Arial"/>
          <w:b/>
          <w:bCs/>
          <w:sz w:val="20"/>
          <w:szCs w:val="20"/>
          <w:u w:val="dotted"/>
          <w:lang w:eastAsia="pl-PL"/>
        </w:rPr>
        <w:t>  </w:t>
      </w:r>
    </w:p>
    <w:p w:rsidR="00714DCE" w:rsidRDefault="00714DCE" w:rsidP="00DC5183">
      <w:pPr>
        <w:keepNext/>
        <w:widowControl w:val="0"/>
        <w:suppressAutoHyphens/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438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7E62F7" w:rsidRDefault="007E62F7" w:rsidP="00DC5183">
      <w:pPr>
        <w:keepNext/>
        <w:widowControl w:val="0"/>
        <w:suppressAutoHyphens/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714DCE" w:rsidRPr="008438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4389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84389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tbl>
      <w:tblPr>
        <w:tblW w:w="1729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  <w:gridCol w:w="7655"/>
      </w:tblGrid>
      <w:tr w:rsidR="000417EC" w:rsidRPr="00843896" w:rsidTr="00F702F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417EC" w:rsidRPr="00843896" w:rsidRDefault="000417E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0417EC" w:rsidRPr="000417EC" w:rsidRDefault="000417EC" w:rsidP="008B1EF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417EC">
              <w:rPr>
                <w:rFonts w:ascii="Arial" w:hAnsi="Arial" w:cs="Arial"/>
                <w:color w:val="000000"/>
                <w:sz w:val="20"/>
                <w:szCs w:val="20"/>
              </w:rPr>
              <w:t>Fizyka Nanostruktur i Nanotechnologii</w:t>
            </w:r>
          </w:p>
        </w:tc>
        <w:tc>
          <w:tcPr>
            <w:tcW w:w="7655" w:type="dxa"/>
            <w:vAlign w:val="center"/>
          </w:tcPr>
          <w:p w:rsidR="000417EC" w:rsidRPr="00843896" w:rsidRDefault="000417EC" w:rsidP="000417E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Fizyka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Nano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struktur i Nano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technologi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</w:tr>
      <w:tr w:rsidR="000417EC" w:rsidRPr="00843896" w:rsidTr="00F702F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417EC" w:rsidRPr="00843896" w:rsidRDefault="000417E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417EC" w:rsidRPr="000417EC" w:rsidRDefault="000417EC" w:rsidP="008B1EF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417EC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Physics of Nanostructures and Nanotechnology</w:t>
            </w:r>
          </w:p>
        </w:tc>
        <w:tc>
          <w:tcPr>
            <w:tcW w:w="7655" w:type="dxa"/>
            <w:vAlign w:val="center"/>
          </w:tcPr>
          <w:p w:rsidR="000417EC" w:rsidRPr="00843896" w:rsidRDefault="000417EC" w:rsidP="002A77C3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Nanotechnology and Nanomaterials</w:t>
            </w:r>
          </w:p>
        </w:tc>
      </w:tr>
    </w:tbl>
    <w:p w:rsidR="00714DCE" w:rsidRPr="00843896" w:rsidRDefault="00714DC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14DCE" w:rsidRPr="00843896" w:rsidTr="00A13F89">
        <w:trPr>
          <w:trHeight w:val="195"/>
        </w:trPr>
        <w:tc>
          <w:tcPr>
            <w:tcW w:w="1985" w:type="dxa"/>
            <w:shd w:val="clear" w:color="auto" w:fill="DBE5F1"/>
            <w:vAlign w:val="center"/>
          </w:tcPr>
          <w:p w:rsidR="00714DCE" w:rsidRPr="00843896" w:rsidRDefault="00714DCE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714DCE" w:rsidRPr="00843896" w:rsidRDefault="00714DCE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14DCE" w:rsidRPr="00843896" w:rsidRDefault="00714DCE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14DCE" w:rsidRPr="00843896" w:rsidRDefault="000417EC" w:rsidP="000417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</w:tbl>
    <w:p w:rsidR="00714DCE" w:rsidRPr="00843896" w:rsidRDefault="00714DC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14DCE" w:rsidRPr="0084389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14DCE" w:rsidRPr="00843896" w:rsidRDefault="00714DCE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714DCE" w:rsidRPr="00843896" w:rsidRDefault="00A442A0" w:rsidP="00D7787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hab. prof UP </w:t>
            </w:r>
            <w:r w:rsidR="00D77872"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Hoa Kim Ngan Nhu-Tarnawska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</w:tbl>
    <w:p w:rsidR="00714DCE" w:rsidRPr="00843896" w:rsidRDefault="00843896" w:rsidP="00843896">
      <w:pPr>
        <w:widowControl w:val="0"/>
        <w:tabs>
          <w:tab w:val="left" w:pos="1376"/>
        </w:tabs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4389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714DCE" w:rsidRPr="008438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43896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714DCE" w:rsidRPr="008438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843896">
        <w:trPr>
          <w:trHeight w:val="1365"/>
        </w:trPr>
        <w:tc>
          <w:tcPr>
            <w:tcW w:w="9640" w:type="dxa"/>
          </w:tcPr>
          <w:p w:rsidR="00C95B25" w:rsidRDefault="006D08CF" w:rsidP="00C95B2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676">
              <w:rPr>
                <w:rFonts w:ascii="Arial" w:hAnsi="Arial" w:cs="Arial"/>
                <w:sz w:val="20"/>
                <w:szCs w:val="20"/>
                <w:lang w:eastAsia="pl-PL"/>
              </w:rPr>
              <w:t xml:space="preserve">Celem kursu jest zapoznanie </w:t>
            </w:r>
            <w:r w:rsidRPr="00D77872">
              <w:rPr>
                <w:rFonts w:ascii="Arial" w:hAnsi="Arial" w:cs="Arial"/>
                <w:sz w:val="20"/>
                <w:szCs w:val="20"/>
                <w:lang w:eastAsia="pl-PL"/>
              </w:rPr>
              <w:t>uczestników kursu</w:t>
            </w:r>
            <w:r w:rsidRPr="002E367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aktualnymi kierunkami badań fizyki powierzchni materii skondensowanej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  <w:r w:rsidRPr="002E367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układów cienkowarstwowych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nanodrutów i nanorurek oraz nanocz</w:t>
            </w:r>
            <w:r w:rsidR="007651BA">
              <w:rPr>
                <w:rFonts w:ascii="Arial" w:hAnsi="Arial" w:cs="Arial"/>
                <w:sz w:val="20"/>
                <w:szCs w:val="20"/>
                <w:lang w:eastAsia="pl-PL"/>
              </w:rPr>
              <w:t>ą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stek. </w:t>
            </w:r>
            <w:r w:rsidRPr="002E3676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Zapoznanie studentów z metodami doświadczalnymi stosowanymi 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ich </w:t>
            </w:r>
            <w:r w:rsidRPr="002E3676">
              <w:rPr>
                <w:rFonts w:ascii="Arial" w:hAnsi="Arial" w:cs="Arial"/>
                <w:sz w:val="20"/>
                <w:szCs w:val="20"/>
                <w:lang w:eastAsia="pl-PL"/>
              </w:rPr>
              <w:t>badaniach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, z </w:t>
            </w:r>
            <w:r w:rsidRPr="00F8795E">
              <w:rPr>
                <w:rFonts w:ascii="Arial" w:hAnsi="Arial" w:cs="Arial"/>
                <w:sz w:val="20"/>
                <w:szCs w:val="20"/>
                <w:lang w:eastAsia="pl-PL"/>
              </w:rPr>
              <w:t xml:space="preserve">metodami teoretycznymi opisu procesów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fizycznych </w:t>
            </w:r>
            <w:r w:rsidRPr="00F8795E">
              <w:rPr>
                <w:rFonts w:ascii="Arial" w:hAnsi="Arial" w:cs="Arial"/>
                <w:sz w:val="20"/>
                <w:szCs w:val="20"/>
              </w:rPr>
              <w:t xml:space="preserve">oraz sposobem ich wykorzystania do zrozumienia i prawidłowej interpretacji wyników doświadczalnych. </w:t>
            </w:r>
          </w:p>
          <w:p w:rsidR="006D08CF" w:rsidRPr="004C5BAB" w:rsidRDefault="006D08CF" w:rsidP="00D93C0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3676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ramach zajęć </w:t>
            </w:r>
            <w:r w:rsidR="00C95B25">
              <w:rPr>
                <w:rFonts w:ascii="Arial" w:hAnsi="Arial" w:cs="Arial"/>
                <w:sz w:val="20"/>
                <w:szCs w:val="20"/>
                <w:lang w:eastAsia="pl-PL"/>
              </w:rPr>
              <w:t>studenci</w:t>
            </w:r>
            <w:r w:rsidRPr="002E367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zapoznają się z aspektami technicznym prowadzenia pomiarów, aparatur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ą</w:t>
            </w:r>
            <w:r w:rsidRPr="002E367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pomiarow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ą</w:t>
            </w:r>
            <w:r w:rsidRPr="002E367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oprogramowani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em</w:t>
            </w:r>
            <w:r w:rsidRPr="002E367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służąc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ym</w:t>
            </w:r>
            <w:r w:rsidRPr="002E367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opracowania wyników badań.</w:t>
            </w:r>
            <w:r w:rsidR="00D93C0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C95B25" w:rsidRPr="00F8795E">
              <w:rPr>
                <w:rFonts w:ascii="Arial" w:hAnsi="Arial" w:cs="Arial"/>
                <w:sz w:val="20"/>
                <w:szCs w:val="20"/>
              </w:rPr>
              <w:t>Przedstawienie współczesnych technik badawczych materiałów przy użyciu mikroskopu skan</w:t>
            </w:r>
            <w:r w:rsidR="00C95B25">
              <w:rPr>
                <w:rFonts w:ascii="Arial" w:hAnsi="Arial" w:cs="Arial"/>
                <w:sz w:val="20"/>
                <w:szCs w:val="20"/>
              </w:rPr>
              <w:t>ingowego</w:t>
            </w:r>
            <w:r w:rsidR="00C95B25" w:rsidRPr="00F879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43896" w:rsidRPr="00843896" w:rsidRDefault="0084389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E62F7" w:rsidRDefault="007E62F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E62F7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43896"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:rsidR="007E62F7" w:rsidRDefault="007E62F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1737"/>
        <w:gridCol w:w="6060"/>
        <w:gridCol w:w="1842"/>
      </w:tblGrid>
      <w:tr w:rsidR="007E62F7" w:rsidRPr="00B7252B" w:rsidTr="007E62F7">
        <w:trPr>
          <w:trHeight w:val="97"/>
        </w:trPr>
        <w:tc>
          <w:tcPr>
            <w:tcW w:w="1737" w:type="dxa"/>
            <w:vMerge w:val="restart"/>
            <w:shd w:val="clear" w:color="auto" w:fill="C6D9F1"/>
            <w:vAlign w:val="center"/>
          </w:tcPr>
          <w:p w:rsidR="007E62F7" w:rsidRPr="00B7252B" w:rsidRDefault="007E62F7" w:rsidP="007E62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6060" w:type="dxa"/>
            <w:shd w:val="clear" w:color="auto" w:fill="C6D9F1"/>
            <w:vAlign w:val="center"/>
          </w:tcPr>
          <w:p w:rsidR="007E62F7" w:rsidRPr="00843896" w:rsidRDefault="007E62F7" w:rsidP="008B1E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1842" w:type="dxa"/>
            <w:shd w:val="clear" w:color="auto" w:fill="C6D9F1"/>
            <w:vAlign w:val="center"/>
          </w:tcPr>
          <w:p w:rsidR="007E62F7" w:rsidRPr="00843896" w:rsidRDefault="007E62F7" w:rsidP="008B1E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7E62F7" w:rsidRPr="004C5BAB" w:rsidRDefault="007E62F7" w:rsidP="008B1E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C5BA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651BA" w:rsidRPr="00B7252B" w:rsidTr="007E62F7">
        <w:trPr>
          <w:trHeight w:val="97"/>
        </w:trPr>
        <w:tc>
          <w:tcPr>
            <w:tcW w:w="1737" w:type="dxa"/>
            <w:vMerge/>
            <w:shd w:val="clear" w:color="auto" w:fill="C6D9F1"/>
            <w:vAlign w:val="center"/>
          </w:tcPr>
          <w:p w:rsidR="007651BA" w:rsidRPr="00B7252B" w:rsidRDefault="007651BA" w:rsidP="008B1EF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60" w:type="dxa"/>
          </w:tcPr>
          <w:p w:rsidR="007651BA" w:rsidRDefault="007651BA" w:rsidP="007651B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 – student </w:t>
            </w:r>
            <w:r w:rsidRPr="002E3676">
              <w:rPr>
                <w:rFonts w:ascii="Arial" w:hAnsi="Arial" w:cs="Arial"/>
                <w:sz w:val="20"/>
                <w:szCs w:val="20"/>
              </w:rPr>
              <w:t>ma wiedzę dotyczącą podstawowych kierunków badawczych fizyki powierzchni fazy skondensowanej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E3676">
              <w:rPr>
                <w:rFonts w:ascii="Arial" w:hAnsi="Arial" w:cs="Arial"/>
                <w:sz w:val="20"/>
                <w:szCs w:val="20"/>
              </w:rPr>
              <w:t xml:space="preserve"> układów cienkowarstwowych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nanodrutów i nanorurek oraz nanoczastek</w:t>
            </w:r>
            <w:r w:rsidRPr="002E367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651BA" w:rsidRDefault="007651BA" w:rsidP="007651B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 – student </w:t>
            </w:r>
            <w:r w:rsidRPr="002E3676">
              <w:rPr>
                <w:rFonts w:ascii="Arial" w:hAnsi="Arial" w:cs="Arial"/>
                <w:bCs/>
                <w:sz w:val="20"/>
                <w:szCs w:val="20"/>
              </w:rPr>
              <w:t xml:space="preserve">zna podstawowe metody eksperymentalne badania powierzchniowych i objętościowych własności fazy skondensowanej. </w:t>
            </w:r>
            <w:r w:rsidRPr="002E3676">
              <w:rPr>
                <w:rFonts w:ascii="Arial" w:hAnsi="Arial" w:cs="Arial"/>
                <w:iCs/>
                <w:sz w:val="20"/>
                <w:szCs w:val="20"/>
              </w:rPr>
              <w:t>Zna najnowsze osiągnięcia eksperymentalne fizyki powierzchni fazy skondensowanej.</w:t>
            </w:r>
          </w:p>
          <w:p w:rsidR="007651BA" w:rsidRDefault="007651BA" w:rsidP="007651B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 – Student </w:t>
            </w:r>
            <w:r w:rsidRPr="002E3676">
              <w:rPr>
                <w:rFonts w:ascii="Arial" w:hAnsi="Arial" w:cs="Arial"/>
                <w:sz w:val="20"/>
                <w:szCs w:val="20"/>
              </w:rPr>
              <w:t>zna wybrane metody eksperymentalne badania topologii powierzchni i nanostruktur tworzonych na powierzchni materiałów. Ma wiedzę z podstaw technologii wytwarzania nowoczesnych materiałów: technologii wzrostu cienkich warstw i heterostruktur, w szczególności metody MBE (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E3676">
              <w:rPr>
                <w:rFonts w:ascii="Arial" w:hAnsi="Arial" w:cs="Arial"/>
                <w:sz w:val="20"/>
                <w:szCs w:val="20"/>
              </w:rPr>
              <w:t xml:space="preserve">pitaksja z wiązek molekularnych). </w:t>
            </w:r>
          </w:p>
          <w:p w:rsidR="007651BA" w:rsidRDefault="007651BA" w:rsidP="007651B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W04 – student </w:t>
            </w:r>
            <w:r>
              <w:rPr>
                <w:rFonts w:ascii="Arial" w:hAnsi="Arial" w:cs="Arial"/>
                <w:sz w:val="20"/>
                <w:szCs w:val="20"/>
              </w:rPr>
              <w:t>zna podstawowe</w:t>
            </w:r>
            <w:r w:rsidRPr="002E367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zastosowani</w:t>
            </w:r>
            <w:r w:rsidRPr="002E3676">
              <w:rPr>
                <w:rFonts w:ascii="Arial" w:hAnsi="Arial" w:cs="Arial"/>
                <w:sz w:val="20"/>
                <w:szCs w:val="20"/>
              </w:rPr>
              <w:t xml:space="preserve">ach układów hetero struktur. Ma wiedzę z zakresu podstawowych metod teoretycznego opisu własności strukturalnych i elektronowych różnego rodzaju układów powierzchniowych. Ma wiedzę dotyczącą sposobu użycia tych metod w zrozumieniu i  interpretacji wyników doświadczalnych.  </w:t>
            </w:r>
          </w:p>
          <w:p w:rsidR="007651BA" w:rsidRDefault="007651BA" w:rsidP="007651B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W05 – Student </w:t>
            </w:r>
            <w:r w:rsidRPr="002E3676">
              <w:rPr>
                <w:rFonts w:ascii="Arial" w:hAnsi="Arial" w:cs="Arial"/>
                <w:sz w:val="20"/>
                <w:szCs w:val="20"/>
              </w:rPr>
              <w:t>ma podstawową wiedzę dotyczącą symulacji procesów powierzchniowych takich jak np. dyfuzja, adsorpcja, dysocjacja oraz formowania się obrazów w Skaningowej Mikroskopii Tunelowej i Mikroskopii Sił Atomowych.</w:t>
            </w:r>
          </w:p>
        </w:tc>
        <w:tc>
          <w:tcPr>
            <w:tcW w:w="1842" w:type="dxa"/>
          </w:tcPr>
          <w:p w:rsidR="007651BA" w:rsidRPr="00843896" w:rsidRDefault="007651BA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:rsidR="007651BA" w:rsidRPr="00843896" w:rsidRDefault="007651BA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51BA" w:rsidRPr="00843896" w:rsidRDefault="007651BA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51BA" w:rsidRPr="00843896" w:rsidRDefault="007651BA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364F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364F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7651BA" w:rsidRPr="00843896" w:rsidRDefault="007651BA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51BA" w:rsidRPr="00843896" w:rsidRDefault="007651BA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51BA" w:rsidRPr="00843896" w:rsidRDefault="007651BA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51BA" w:rsidRPr="00843896" w:rsidRDefault="007651BA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364F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  <w:p w:rsidR="00364FBE" w:rsidRDefault="00364FBE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64FBE" w:rsidRDefault="00364FBE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64FBE" w:rsidRDefault="00364FBE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64FBE" w:rsidRDefault="00364FBE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51BA" w:rsidRPr="00843896" w:rsidRDefault="007651BA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364F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  <w:p w:rsidR="007651BA" w:rsidRDefault="007651BA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51BA" w:rsidRDefault="007651BA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51BA" w:rsidRDefault="007651BA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51BA" w:rsidRDefault="007651BA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51BA" w:rsidRPr="00843896" w:rsidRDefault="007651BA" w:rsidP="008B1EF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W04,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W06 </w:t>
            </w:r>
          </w:p>
        </w:tc>
      </w:tr>
    </w:tbl>
    <w:p w:rsidR="007E62F7" w:rsidRDefault="007E62F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C541B" w:rsidRPr="00843896" w:rsidRDefault="00EC541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84389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843896" w:rsidRDefault="00AF322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 w:type="page"/>
            </w:r>
            <w:r w:rsidR="00714DCE"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714DCE" w:rsidRPr="004C5BAB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C5BA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E3593D" w:rsidRPr="00843896">
        <w:trPr>
          <w:cantSplit/>
          <w:trHeight w:val="2116"/>
        </w:trPr>
        <w:tc>
          <w:tcPr>
            <w:tcW w:w="1985" w:type="dxa"/>
            <w:vMerge/>
          </w:tcPr>
          <w:p w:rsidR="00E3593D" w:rsidRPr="00843896" w:rsidRDefault="00E3593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3593D" w:rsidRPr="002E3676" w:rsidRDefault="00E3593D" w:rsidP="00E3593D">
            <w:pPr>
              <w:pStyle w:val="HTML-wstpniesformatowany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Arial" w:eastAsia="Calibri" w:hAnsi="Arial" w:cs="Arial"/>
                <w:iCs/>
                <w:lang w:eastAsia="en-US"/>
              </w:rPr>
            </w:pPr>
            <w:r>
              <w:rPr>
                <w:rFonts w:ascii="Arial" w:eastAsia="Times New Roman" w:hAnsi="Arial" w:cs="Arial"/>
                <w:lang w:eastAsia="pl-PL"/>
              </w:rPr>
              <w:t>U01 – Student umie</w:t>
            </w:r>
            <w:r w:rsidRPr="002E3676">
              <w:rPr>
                <w:rFonts w:ascii="Arial" w:eastAsia="Calibri" w:hAnsi="Arial" w:cs="Arial"/>
                <w:iCs/>
                <w:lang w:eastAsia="en-US"/>
              </w:rPr>
              <w:t xml:space="preserve"> omówić wybrane zjawiska, eksperymenty, metody badawcze i teorie fizyczne związane z aktualnymi pracami w dziedzinie fizyki powierzchni.</w:t>
            </w:r>
          </w:p>
          <w:p w:rsidR="00E3593D" w:rsidRPr="002E3676" w:rsidRDefault="00E3593D" w:rsidP="00E359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U02 – Student umie </w:t>
            </w:r>
            <w:r w:rsidRPr="002E3676">
              <w:rPr>
                <w:rFonts w:ascii="Arial" w:hAnsi="Arial" w:cs="Arial"/>
                <w:sz w:val="20"/>
                <w:szCs w:val="20"/>
              </w:rPr>
              <w:t>wybrać odpowiednie techniki doświadczalne do realizacji określonego zadania badawczego.</w:t>
            </w:r>
          </w:p>
          <w:p w:rsidR="00E3593D" w:rsidRDefault="00E3593D" w:rsidP="00E3593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U03 – Student umie </w:t>
            </w:r>
            <w:r w:rsidRPr="002E3676">
              <w:rPr>
                <w:rFonts w:ascii="Arial" w:hAnsi="Arial" w:cs="Arial"/>
                <w:sz w:val="20"/>
                <w:szCs w:val="20"/>
              </w:rPr>
              <w:t xml:space="preserve">wybrać i ocenić metodę do wytwarzania układów cienkowarstwowych i heterostruktur. </w:t>
            </w:r>
          </w:p>
          <w:p w:rsidR="00E3593D" w:rsidRPr="002E3676" w:rsidRDefault="00E3593D" w:rsidP="00E3593D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 – Student </w:t>
            </w:r>
            <w:r w:rsidRPr="002E3676">
              <w:rPr>
                <w:rFonts w:ascii="Arial" w:hAnsi="Arial" w:cs="Arial"/>
                <w:sz w:val="20"/>
                <w:szCs w:val="20"/>
              </w:rPr>
              <w:t xml:space="preserve">posiada podstawowe umiejętności dotyczące symulacji procesów powierzchniowych takich jak np. dyfuzja, adsorpcja, dysocjacja. </w:t>
            </w:r>
          </w:p>
          <w:p w:rsidR="00E3593D" w:rsidRDefault="00E3593D" w:rsidP="00E3593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U05 – Student </w:t>
            </w:r>
            <w:r w:rsidRPr="002E3676">
              <w:rPr>
                <w:rFonts w:ascii="Arial" w:hAnsi="Arial" w:cs="Arial"/>
                <w:sz w:val="20"/>
                <w:szCs w:val="20"/>
              </w:rPr>
              <w:t>posiada podstawowe umiejętności dotyczące wykorzystania poznanych metod teoretycznych do zrozumienia i prawidłowej interpretacji wyników doświadczalnych.</w:t>
            </w:r>
          </w:p>
        </w:tc>
        <w:tc>
          <w:tcPr>
            <w:tcW w:w="2410" w:type="dxa"/>
          </w:tcPr>
          <w:p w:rsidR="00E3593D" w:rsidRPr="00843896" w:rsidRDefault="00E3593D" w:rsidP="004C5B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  <w:p w:rsidR="00E3593D" w:rsidRPr="00843896" w:rsidRDefault="00E3593D" w:rsidP="004C5B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593D" w:rsidRDefault="00E3593D" w:rsidP="004C5B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593D" w:rsidRDefault="00E3593D" w:rsidP="004C5B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593D" w:rsidRPr="00843896" w:rsidRDefault="00E3593D" w:rsidP="004C5B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</w:t>
            </w:r>
          </w:p>
          <w:p w:rsidR="00E3593D" w:rsidRPr="00843896" w:rsidRDefault="00E3593D" w:rsidP="004C5B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593D" w:rsidRPr="00843896" w:rsidRDefault="00E3593D" w:rsidP="004C5B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593D" w:rsidRPr="00843896" w:rsidRDefault="00E3593D" w:rsidP="004C5B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U02,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U06,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U07</w:t>
            </w:r>
          </w:p>
          <w:p w:rsidR="00E3593D" w:rsidRDefault="00E3593D" w:rsidP="004C5B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593D" w:rsidRPr="00843896" w:rsidRDefault="00E3593D" w:rsidP="004C5B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U02,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U05,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U06,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U07</w:t>
            </w:r>
          </w:p>
          <w:p w:rsidR="00E3593D" w:rsidRPr="00843896" w:rsidRDefault="00E3593D" w:rsidP="004C5B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3593D" w:rsidRPr="00843896" w:rsidRDefault="00E3593D" w:rsidP="002A38A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U02,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U05,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U06,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U07  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84389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 dla specjalności </w:t>
            </w:r>
            <w:r w:rsidRPr="00B417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C431C8" w:rsidRPr="00843896">
        <w:trPr>
          <w:cantSplit/>
          <w:trHeight w:val="1984"/>
        </w:trPr>
        <w:tc>
          <w:tcPr>
            <w:tcW w:w="1985" w:type="dxa"/>
            <w:vMerge/>
          </w:tcPr>
          <w:p w:rsidR="00C431C8" w:rsidRPr="00843896" w:rsidRDefault="00C431C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C431C8" w:rsidRPr="00872DE2" w:rsidRDefault="00C431C8" w:rsidP="00C431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D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K01 –  </w:t>
            </w:r>
            <w:r w:rsidRPr="002E3676">
              <w:rPr>
                <w:rFonts w:ascii="Arial" w:hAnsi="Arial" w:cs="Arial"/>
                <w:color w:val="000000"/>
                <w:sz w:val="20"/>
                <w:szCs w:val="20"/>
              </w:rPr>
              <w:t xml:space="preserve">rozumie rolę współczesnych metod doświadczalnych w rozwoju materiałoznawstwa. </w:t>
            </w:r>
            <w:r w:rsidRPr="002E3676">
              <w:rPr>
                <w:rFonts w:ascii="Arial" w:hAnsi="Arial" w:cs="Arial"/>
                <w:sz w:val="20"/>
                <w:szCs w:val="20"/>
                <w:lang w:eastAsia="pl-PL"/>
              </w:rPr>
              <w:t>Ma świadomość znaczenia podejmowania badań naukowych w dziedzinie fizyki dla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2E3676">
              <w:rPr>
                <w:rFonts w:ascii="Arial" w:hAnsi="Arial" w:cs="Arial"/>
                <w:sz w:val="20"/>
                <w:szCs w:val="20"/>
                <w:lang w:eastAsia="pl-PL"/>
              </w:rPr>
              <w:t>rozwoju nauki i rozwoju cywilizacyjnego</w:t>
            </w:r>
            <w:r w:rsidRPr="002E367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C431C8" w:rsidRPr="002E3676" w:rsidRDefault="00C431C8" w:rsidP="00C431C8">
            <w:pPr>
              <w:pStyle w:val="HTML-wstpniesformatowany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Arial" w:eastAsia="Calibri" w:hAnsi="Arial" w:cs="Arial"/>
                <w:iCs/>
                <w:lang w:eastAsia="en-US"/>
              </w:rPr>
            </w:pPr>
            <w:r w:rsidRPr="00872DE2">
              <w:rPr>
                <w:rFonts w:ascii="Arial" w:eastAsia="Times New Roman" w:hAnsi="Arial" w:cs="Arial"/>
                <w:lang w:eastAsia="pl-PL"/>
              </w:rPr>
              <w:t xml:space="preserve">K02 – </w:t>
            </w:r>
            <w:r w:rsidRPr="002E3676">
              <w:rPr>
                <w:rFonts w:ascii="Arial" w:eastAsia="Calibri" w:hAnsi="Arial" w:cs="Arial"/>
                <w:iCs/>
                <w:lang w:eastAsia="en-US"/>
              </w:rPr>
              <w:t>rozumie konieczność stałego śledzenia literatury fachowej.</w:t>
            </w:r>
          </w:p>
          <w:p w:rsidR="00C431C8" w:rsidRPr="00872DE2" w:rsidRDefault="00C431C8" w:rsidP="00C431C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D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K03 –  </w:t>
            </w:r>
            <w:r w:rsidRPr="002E3676">
              <w:rPr>
                <w:rFonts w:ascii="Arial" w:hAnsi="Arial" w:cs="Arial"/>
                <w:sz w:val="20"/>
                <w:szCs w:val="20"/>
              </w:rPr>
              <w:t>w</w:t>
            </w:r>
            <w:r w:rsidRPr="002E3676">
              <w:rPr>
                <w:rFonts w:ascii="Arial" w:hAnsi="Arial" w:cs="Arial"/>
                <w:sz w:val="20"/>
                <w:szCs w:val="20"/>
                <w:lang w:eastAsia="pl-PL"/>
              </w:rPr>
              <w:t>ykazuje umiejętność rozumienia i stosowania w praktyce zdobytej wiedzy.</w:t>
            </w:r>
          </w:p>
          <w:p w:rsidR="00C431C8" w:rsidRDefault="00C431C8" w:rsidP="00C431C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D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K04 –  </w:t>
            </w:r>
            <w:r w:rsidRPr="002E3676">
              <w:rPr>
                <w:rFonts w:ascii="Arial" w:hAnsi="Arial" w:cs="Arial"/>
                <w:sz w:val="20"/>
                <w:szCs w:val="20"/>
              </w:rPr>
              <w:t>korzysta z różnych źródeł informacji w celu podnoszenia poziomu wiedzy i umiejętności, rozumie wagę samokształcenia w podnoszeniu kwalifikacji zawodowych i powodzeniu na rynku pracy.</w:t>
            </w:r>
          </w:p>
          <w:p w:rsidR="00C431C8" w:rsidRDefault="00C431C8" w:rsidP="00C431C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K05 – </w:t>
            </w:r>
            <w:r w:rsidRPr="002E3676">
              <w:rPr>
                <w:rFonts w:ascii="Arial" w:hAnsi="Arial" w:cs="Arial"/>
                <w:sz w:val="20"/>
                <w:szCs w:val="20"/>
              </w:rPr>
              <w:t>posiada umiejętność prezentowania oraz uzasadniania i obrony swoich poglądów naukowych.</w:t>
            </w:r>
          </w:p>
        </w:tc>
        <w:tc>
          <w:tcPr>
            <w:tcW w:w="2410" w:type="dxa"/>
          </w:tcPr>
          <w:p w:rsidR="00C431C8" w:rsidRPr="00843896" w:rsidRDefault="00C431C8" w:rsidP="004D683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 – K0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245AD" w:rsidRPr="00843896" w:rsidRDefault="00D245A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84389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:rsidRPr="0084389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:rsidRPr="0084389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84389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Pr="00843896" w:rsidRDefault="00C431C8" w:rsidP="00C431C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420C1C"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843896" w:rsidRDefault="00C431C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8438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417FF" w:rsidRDefault="00B417F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431C8" w:rsidRDefault="00C431C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431C8" w:rsidRDefault="00C431C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431C8" w:rsidRDefault="00C431C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br w:type="page"/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43896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Opis metod prowadzenia zajęć</w:t>
      </w:r>
    </w:p>
    <w:p w:rsidR="00D245AD" w:rsidRPr="00843896" w:rsidRDefault="00D245A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62F7" w:rsidRPr="00843896" w:rsidTr="00C431C8">
        <w:trPr>
          <w:trHeight w:val="1091"/>
        </w:trPr>
        <w:tc>
          <w:tcPr>
            <w:tcW w:w="9622" w:type="dxa"/>
          </w:tcPr>
          <w:p w:rsidR="007E62F7" w:rsidRPr="00843896" w:rsidRDefault="007E62F7" w:rsidP="00843896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Zajęcia prowadzone są metodą wykładu z wykorzystaniem prezentacji multimedialnych oraz dyskusji dotyczących omawianych zagadnień. </w:t>
            </w:r>
          </w:p>
          <w:p w:rsidR="00C431C8" w:rsidRDefault="007E62F7" w:rsidP="00843896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3896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ramach zajęć </w:t>
            </w:r>
            <w:r w:rsidR="00C431C8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 w:rsidRPr="00843896">
              <w:rPr>
                <w:rFonts w:ascii="Arial" w:hAnsi="Arial" w:cs="Arial"/>
                <w:sz w:val="20"/>
                <w:szCs w:val="20"/>
              </w:rPr>
              <w:t xml:space="preserve">tudenci będą mieli możliwość zapoznania się z pracą w laboratorium skaningowej mikroskopii </w:t>
            </w:r>
            <w:r>
              <w:rPr>
                <w:rFonts w:ascii="Arial" w:hAnsi="Arial" w:cs="Arial"/>
                <w:sz w:val="20"/>
                <w:szCs w:val="20"/>
              </w:rPr>
              <w:t xml:space="preserve">tunelowej </w:t>
            </w:r>
            <w:r w:rsidRPr="00843896">
              <w:rPr>
                <w:rFonts w:ascii="Arial" w:hAnsi="Arial" w:cs="Arial"/>
                <w:sz w:val="20"/>
                <w:szCs w:val="20"/>
              </w:rPr>
              <w:t>oraz mikroskopii sił atomowych</w:t>
            </w:r>
            <w:r w:rsidR="00C431C8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C431C8" w:rsidRPr="00843896">
              <w:rPr>
                <w:rFonts w:ascii="Arial" w:hAnsi="Arial" w:cs="Arial"/>
                <w:sz w:val="20"/>
                <w:szCs w:val="20"/>
                <w:lang w:eastAsia="pl-PL"/>
              </w:rPr>
              <w:t>Laboratorium Nanostruktur UP</w:t>
            </w:r>
            <w:r w:rsidR="00C431C8">
              <w:rPr>
                <w:rFonts w:ascii="Arial" w:hAnsi="Arial" w:cs="Arial"/>
                <w:sz w:val="20"/>
                <w:szCs w:val="20"/>
              </w:rPr>
              <w:t>.</w:t>
            </w:r>
            <w:r w:rsidRPr="008438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E62F7" w:rsidRPr="00843896" w:rsidRDefault="007E62F7" w:rsidP="00843896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3225" w:rsidRPr="00843896" w:rsidRDefault="00AF322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14DCE" w:rsidRPr="008438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43896"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84389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843896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8438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6A337A" w:rsidRPr="008438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337A" w:rsidRPr="00843896" w:rsidRDefault="00D245AD" w:rsidP="001A7DF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A337A" w:rsidRPr="008438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337A" w:rsidRPr="00843896" w:rsidRDefault="00D245AD" w:rsidP="001A7DF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A337A" w:rsidRPr="008438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337A" w:rsidRPr="00843896" w:rsidRDefault="00D245AD" w:rsidP="001A7DF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A337A" w:rsidRPr="008438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337A" w:rsidRPr="00843896" w:rsidRDefault="00D245AD" w:rsidP="001A7DF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A337A" w:rsidRPr="008438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A337A" w:rsidRPr="00843896" w:rsidRDefault="00D245AD" w:rsidP="001A7DF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A337A" w:rsidRPr="00843896" w:rsidRDefault="006A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245AD" w:rsidRPr="008438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245AD" w:rsidRPr="008438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245AD" w:rsidRPr="008438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245AD" w:rsidRPr="008438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 w:rsidP="00CB5A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245AD" w:rsidRPr="008438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245AD" w:rsidRPr="00843896" w:rsidRDefault="00D245AD" w:rsidP="00D24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245AD" w:rsidRPr="00843896" w:rsidRDefault="00D245AD" w:rsidP="001A7DF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245AD" w:rsidRPr="008438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245AD" w:rsidRPr="00843896" w:rsidRDefault="00D245AD" w:rsidP="001A7DF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245AD" w:rsidRPr="008438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245AD" w:rsidRPr="00843896" w:rsidRDefault="00D245AD" w:rsidP="001A7DF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245AD" w:rsidRPr="008438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245AD" w:rsidRPr="00843896" w:rsidRDefault="00D245AD" w:rsidP="001A7DF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245AD" w:rsidRPr="008438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245AD" w:rsidRPr="00843896" w:rsidRDefault="00D245AD" w:rsidP="001A7DF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245AD" w:rsidRPr="008438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245AD" w:rsidRPr="00843896" w:rsidRDefault="00D245AD" w:rsidP="001A7DF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D245AD" w:rsidRPr="00843896" w:rsidRDefault="00D245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245AD" w:rsidRPr="00843896" w:rsidRDefault="00D245A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843896">
        <w:tc>
          <w:tcPr>
            <w:tcW w:w="1941" w:type="dxa"/>
            <w:shd w:val="clear" w:color="auto" w:fill="DBE5F1"/>
            <w:vAlign w:val="center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1E3180" w:rsidRPr="00843896" w:rsidRDefault="001E3180" w:rsidP="001E318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BARDZO DOBRY</w:t>
            </w:r>
          </w:p>
          <w:p w:rsidR="001E3180" w:rsidRPr="00843896" w:rsidRDefault="001E3180" w:rsidP="001E318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Student posiada wiedzę i umiejętności wymienione w punktach W01-W05 i U01- U05 oraz kompetencje K01-K05 i wykazuje samodzielność, operatywność i twórcze podejście w ich stosowaniu w procesie edukacyjnym.</w:t>
            </w:r>
          </w:p>
          <w:p w:rsidR="001E3180" w:rsidRPr="00843896" w:rsidRDefault="001E3180" w:rsidP="001E318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 xml:space="preserve">DOBRY </w:t>
            </w:r>
          </w:p>
          <w:p w:rsidR="001E3180" w:rsidRPr="00843896" w:rsidRDefault="001E3180" w:rsidP="001E3180">
            <w:pPr>
              <w:tabs>
                <w:tab w:val="left" w:pos="3085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Student posiada wiedzę i umiejętności wymienione w punktach W01-W05 i U01- U05 oraz kompetencje K01-K05. Wykorzystuje je w procesie edukacyjnym według wskazówek nauczyciela akademickiego.</w:t>
            </w:r>
          </w:p>
          <w:p w:rsidR="001E3180" w:rsidRPr="00843896" w:rsidRDefault="001E3180" w:rsidP="001E3180">
            <w:pPr>
              <w:tabs>
                <w:tab w:val="left" w:pos="3085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DOSTATECZNY</w:t>
            </w:r>
          </w:p>
          <w:p w:rsidR="001E3180" w:rsidRPr="00843896" w:rsidRDefault="001E3180" w:rsidP="001E3180">
            <w:pPr>
              <w:tabs>
                <w:tab w:val="left" w:pos="3085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Student posiada wiedzę i umiejętności wymienione w punktach W01-W05 i U01- U05 oraz kompetencje K01-K05. Stosuje je w procesie nauczania według szczegółowej instrukcji nauczyciela akademickiego.</w:t>
            </w:r>
          </w:p>
          <w:p w:rsidR="001E3180" w:rsidRPr="00843896" w:rsidRDefault="001E3180" w:rsidP="001E318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NIEDOSTATECZNY</w:t>
            </w:r>
          </w:p>
          <w:p w:rsidR="00714DCE" w:rsidRPr="00843896" w:rsidRDefault="001E3180" w:rsidP="001E318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Student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dużym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stopniu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posiada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wiedzy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wymienionej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punktach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W01-W05,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osiągnął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większości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umiejętności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843896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kompetencji.</w:t>
            </w:r>
          </w:p>
        </w:tc>
      </w:tr>
    </w:tbl>
    <w:p w:rsidR="00714DCE" w:rsidRPr="008438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14DCE" w:rsidRPr="008438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843896" w:rsidTr="008E7053">
        <w:trPr>
          <w:trHeight w:val="359"/>
        </w:trPr>
        <w:tc>
          <w:tcPr>
            <w:tcW w:w="1941" w:type="dxa"/>
            <w:shd w:val="clear" w:color="auto" w:fill="DBE5F1"/>
            <w:vAlign w:val="center"/>
          </w:tcPr>
          <w:p w:rsidR="00714DCE" w:rsidRPr="00843896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Pr="008438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8438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417FF" w:rsidRDefault="00B417F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417FF" w:rsidRDefault="00B417F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417FF" w:rsidRDefault="00B417F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431C8" w:rsidRDefault="00C431C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br w:type="page"/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43896">
        <w:rPr>
          <w:rFonts w:ascii="Arial" w:eastAsia="Times New Roman" w:hAnsi="Arial" w:cs="Arial"/>
          <w:sz w:val="20"/>
          <w:szCs w:val="20"/>
          <w:lang w:eastAsia="pl-PL"/>
        </w:rPr>
        <w:lastRenderedPageBreak/>
        <w:t>Treści merytoryczne (wykaz tematów)</w:t>
      </w:r>
    </w:p>
    <w:p w:rsidR="00F0211F" w:rsidRDefault="00F0211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52621E" w:rsidTr="000560D8">
        <w:trPr>
          <w:trHeight w:val="1136"/>
        </w:trPr>
        <w:tc>
          <w:tcPr>
            <w:tcW w:w="9622" w:type="dxa"/>
          </w:tcPr>
          <w:p w:rsidR="00F0211F" w:rsidRDefault="00F0211F" w:rsidP="0052621E">
            <w:pPr>
              <w:pStyle w:val="Tekstpodstawowy"/>
              <w:numPr>
                <w:ilvl w:val="0"/>
                <w:numId w:val="4"/>
              </w:numPr>
              <w:spacing w:after="0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Krystalografia powierzchni.</w:t>
            </w:r>
          </w:p>
          <w:p w:rsidR="00F0211F" w:rsidRDefault="00F0211F" w:rsidP="0052621E">
            <w:pPr>
              <w:pStyle w:val="Tekstpodstawowy"/>
              <w:numPr>
                <w:ilvl w:val="0"/>
                <w:numId w:val="4"/>
              </w:numPr>
              <w:spacing w:after="0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3180">
              <w:rPr>
                <w:rFonts w:ascii="Arial" w:hAnsi="Arial" w:cs="Arial"/>
                <w:sz w:val="20"/>
                <w:szCs w:val="20"/>
              </w:rPr>
              <w:t>Technika ultra wysokiej próżni (UHV)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0211F" w:rsidRDefault="00F0211F" w:rsidP="0052621E">
            <w:pPr>
              <w:pStyle w:val="Tekstpodstawowy"/>
              <w:numPr>
                <w:ilvl w:val="0"/>
                <w:numId w:val="4"/>
              </w:numPr>
              <w:spacing w:after="0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4A66">
              <w:rPr>
                <w:rFonts w:ascii="Arial" w:hAnsi="Arial" w:cs="Arial"/>
                <w:sz w:val="20"/>
                <w:szCs w:val="20"/>
              </w:rPr>
              <w:t>Wzrost warstw. Techniki</w:t>
            </w:r>
            <w:r w:rsidRPr="000560D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chemiczne </w:t>
            </w:r>
            <w:r w:rsidRPr="00454A6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</w:t>
            </w:r>
            <w:r w:rsidRPr="000560D8">
              <w:rPr>
                <w:rFonts w:ascii="Arial" w:hAnsi="Arial" w:cs="Arial"/>
                <w:sz w:val="20"/>
                <w:szCs w:val="20"/>
                <w:lang w:eastAsia="pl-PL"/>
              </w:rPr>
              <w:t>CVD, PECVD</w:t>
            </w:r>
            <w:r w:rsidRPr="00454A66"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  <w:r w:rsidRPr="000560D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fizyczne</w:t>
            </w:r>
            <w:r w:rsidRPr="00454A6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</w:t>
            </w:r>
            <w:hyperlink r:id="rId10" w:tgtFrame="_blank" w:history="1">
              <w:r w:rsidRPr="00454A66">
                <w:rPr>
                  <w:rFonts w:ascii="Arial" w:hAnsi="Arial" w:cs="Arial"/>
                  <w:sz w:val="20"/>
                  <w:szCs w:val="20"/>
                </w:rPr>
                <w:t>epitaksja z wiązki molekularnej</w:t>
              </w:r>
            </w:hyperlink>
            <w:r w:rsidRPr="00454A66">
              <w:rPr>
                <w:rFonts w:ascii="Arial" w:hAnsi="Arial" w:cs="Arial"/>
                <w:sz w:val="20"/>
                <w:szCs w:val="20"/>
              </w:rPr>
              <w:t xml:space="preserve"> (MBE), rozpylani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54A66">
              <w:rPr>
                <w:rFonts w:ascii="Arial" w:hAnsi="Arial" w:cs="Arial"/>
                <w:sz w:val="20"/>
                <w:szCs w:val="20"/>
              </w:rPr>
              <w:t xml:space="preserve"> katodoweg</w:t>
            </w:r>
            <w:r w:rsidRPr="00454A66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  <w:r w:rsidRPr="00454A6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8E7053" w:rsidRPr="0052621E" w:rsidRDefault="008E7053" w:rsidP="0052621E">
            <w:pPr>
              <w:pStyle w:val="Tekstpodstawowy"/>
              <w:numPr>
                <w:ilvl w:val="0"/>
                <w:numId w:val="4"/>
              </w:numPr>
              <w:spacing w:after="0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621E">
              <w:rPr>
                <w:rFonts w:ascii="Arial" w:hAnsi="Arial" w:cs="Arial"/>
                <w:sz w:val="20"/>
                <w:szCs w:val="20"/>
              </w:rPr>
              <w:t>Metody charakteryzowania i obrazowania nanomateriałów i nanostruktur.</w:t>
            </w:r>
          </w:p>
          <w:p w:rsidR="00626110" w:rsidRPr="00F0211F" w:rsidRDefault="00626110" w:rsidP="0052621E">
            <w:pPr>
              <w:pStyle w:val="Tekstpodstawowy"/>
              <w:numPr>
                <w:ilvl w:val="0"/>
                <w:numId w:val="4"/>
              </w:numPr>
              <w:spacing w:after="0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11F">
              <w:rPr>
                <w:rFonts w:ascii="Arial" w:hAnsi="Arial" w:cs="Arial"/>
                <w:sz w:val="20"/>
                <w:szCs w:val="20"/>
              </w:rPr>
              <w:t xml:space="preserve">Oddziaływanie elektronów z materią. </w:t>
            </w:r>
            <w:r w:rsidR="0052621E" w:rsidRPr="00F0211F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Wysokorozdzielcze techniki obrazowania: </w:t>
            </w:r>
            <w:r w:rsidRPr="00F0211F">
              <w:rPr>
                <w:rFonts w:ascii="Arial" w:hAnsi="Arial" w:cs="Arial"/>
                <w:sz w:val="20"/>
                <w:szCs w:val="20"/>
              </w:rPr>
              <w:t xml:space="preserve">skaningowy </w:t>
            </w:r>
            <w:r w:rsidR="0052621E" w:rsidRPr="00F0211F">
              <w:rPr>
                <w:rFonts w:ascii="Arial" w:hAnsi="Arial" w:cs="Arial"/>
                <w:sz w:val="20"/>
                <w:szCs w:val="20"/>
              </w:rPr>
              <w:t xml:space="preserve">mikroskop Elektronowy </w:t>
            </w:r>
            <w:r w:rsidRPr="00F0211F">
              <w:rPr>
                <w:rFonts w:ascii="Arial" w:hAnsi="Arial" w:cs="Arial"/>
                <w:sz w:val="20"/>
                <w:szCs w:val="20"/>
              </w:rPr>
              <w:t>(SEM</w:t>
            </w:r>
            <w:r w:rsidR="0052621E" w:rsidRPr="00F0211F">
              <w:rPr>
                <w:rFonts w:ascii="Arial" w:hAnsi="Arial" w:cs="Arial"/>
                <w:sz w:val="20"/>
                <w:szCs w:val="20"/>
              </w:rPr>
              <w:t>)</w:t>
            </w:r>
            <w:r w:rsidRPr="00F0211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2621E" w:rsidRPr="00F0211F">
              <w:rPr>
                <w:rFonts w:ascii="Arial" w:hAnsi="Arial" w:cs="Arial"/>
                <w:sz w:val="20"/>
                <w:szCs w:val="20"/>
              </w:rPr>
              <w:t xml:space="preserve">(Skanigowy) </w:t>
            </w:r>
            <w:r w:rsidR="0052621E" w:rsidRPr="00F0211F">
              <w:rPr>
                <w:rFonts w:ascii="Arial" w:hAnsi="Arial" w:cs="Arial"/>
                <w:sz w:val="20"/>
                <w:szCs w:val="20"/>
                <w:lang w:eastAsia="pl-PL"/>
              </w:rPr>
              <w:t>Elektronowy Mikroskop Transmisyjny</w:t>
            </w:r>
            <w:r w:rsidR="0052621E" w:rsidRPr="00F0211F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F0211F">
              <w:rPr>
                <w:rFonts w:ascii="Arial" w:hAnsi="Arial" w:cs="Arial"/>
                <w:sz w:val="20"/>
                <w:szCs w:val="20"/>
              </w:rPr>
              <w:t>TEM, STEM)</w:t>
            </w:r>
            <w:r w:rsidR="00F0211F" w:rsidRPr="00F0211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0211F">
              <w:rPr>
                <w:rFonts w:ascii="Arial" w:hAnsi="Arial" w:cs="Arial"/>
                <w:sz w:val="20"/>
                <w:szCs w:val="20"/>
              </w:rPr>
              <w:t>Dyfrakcja niskoenergetycznych elektronów (LEED)</w:t>
            </w:r>
            <w:r w:rsidR="00F0211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0211F">
              <w:rPr>
                <w:rFonts w:ascii="Arial" w:hAnsi="Arial" w:cs="Arial"/>
                <w:sz w:val="20"/>
                <w:szCs w:val="20"/>
              </w:rPr>
              <w:t xml:space="preserve">Dyfrakcja obiciowa wysokoenergetycznych elektronów (RHEED). </w:t>
            </w:r>
          </w:p>
          <w:p w:rsidR="00626110" w:rsidRPr="0052621E" w:rsidRDefault="00626110" w:rsidP="0052621E">
            <w:pPr>
              <w:pStyle w:val="Tekstpodstawowy"/>
              <w:numPr>
                <w:ilvl w:val="0"/>
                <w:numId w:val="4"/>
              </w:numPr>
              <w:spacing w:after="0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621E">
              <w:rPr>
                <w:rFonts w:ascii="Arial" w:hAnsi="Arial" w:cs="Arial"/>
                <w:sz w:val="20"/>
                <w:szCs w:val="20"/>
              </w:rPr>
              <w:t>Oddziaływanie jonów z powierzchnią. Dyfrakcja jonów niskoenergetycznych (LEID). Rozpraszanie jonów niskoenergetycznych (LEIS). Rozpraszanie atomów helu (HAS). Rozpraszanie wstecznie Rutherforda (RBS).</w:t>
            </w:r>
          </w:p>
          <w:p w:rsidR="00626110" w:rsidRPr="0052621E" w:rsidRDefault="00626110" w:rsidP="0052621E">
            <w:pPr>
              <w:pStyle w:val="Tekstpodstawowy"/>
              <w:numPr>
                <w:ilvl w:val="0"/>
                <w:numId w:val="4"/>
              </w:numPr>
              <w:spacing w:after="0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621E">
              <w:rPr>
                <w:rFonts w:ascii="Arial" w:hAnsi="Arial" w:cs="Arial"/>
                <w:sz w:val="20"/>
                <w:szCs w:val="20"/>
              </w:rPr>
              <w:t xml:space="preserve">Zjawiska emisji termicznej i polowej. Działo elektronowe (LEG i FEG). Polowa Mikroskopia Jonowa (FIM). </w:t>
            </w:r>
          </w:p>
          <w:p w:rsidR="00626110" w:rsidRPr="0052621E" w:rsidRDefault="00626110" w:rsidP="0052621E">
            <w:pPr>
              <w:pStyle w:val="Tekstpodstawowy"/>
              <w:numPr>
                <w:ilvl w:val="0"/>
                <w:numId w:val="4"/>
              </w:numPr>
              <w:spacing w:after="0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621E">
              <w:rPr>
                <w:rFonts w:ascii="Arial" w:hAnsi="Arial" w:cs="Arial"/>
                <w:sz w:val="20"/>
                <w:szCs w:val="20"/>
              </w:rPr>
              <w:t xml:space="preserve">Zjawisko tunelowania. </w:t>
            </w:r>
            <w:r w:rsidR="00705484">
              <w:rPr>
                <w:rFonts w:ascii="Arial" w:hAnsi="Arial" w:cs="Arial"/>
                <w:sz w:val="20"/>
                <w:szCs w:val="20"/>
              </w:rPr>
              <w:t>S</w:t>
            </w:r>
            <w:r w:rsidR="00705484" w:rsidRPr="0052621E">
              <w:rPr>
                <w:rFonts w:ascii="Arial" w:hAnsi="Arial" w:cs="Arial"/>
                <w:sz w:val="20"/>
                <w:szCs w:val="20"/>
              </w:rPr>
              <w:t xml:space="preserve">kaningowy </w:t>
            </w:r>
            <w:r w:rsidR="00705484">
              <w:rPr>
                <w:rFonts w:ascii="Arial" w:hAnsi="Arial" w:cs="Arial"/>
                <w:sz w:val="20"/>
                <w:szCs w:val="20"/>
              </w:rPr>
              <w:t>m</w:t>
            </w:r>
            <w:r w:rsidRPr="0052621E">
              <w:rPr>
                <w:rFonts w:ascii="Arial" w:hAnsi="Arial" w:cs="Arial"/>
                <w:sz w:val="20"/>
                <w:szCs w:val="20"/>
              </w:rPr>
              <w:t xml:space="preserve">ikroskop tunelowy (STM). </w:t>
            </w:r>
          </w:p>
          <w:p w:rsidR="00626110" w:rsidRPr="0052621E" w:rsidRDefault="00626110" w:rsidP="0052621E">
            <w:pPr>
              <w:pStyle w:val="Tekstpodstawowy"/>
              <w:numPr>
                <w:ilvl w:val="0"/>
                <w:numId w:val="4"/>
              </w:numPr>
              <w:spacing w:after="0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621E">
              <w:rPr>
                <w:rFonts w:ascii="Arial" w:hAnsi="Arial" w:cs="Arial"/>
                <w:sz w:val="20"/>
                <w:szCs w:val="20"/>
              </w:rPr>
              <w:t xml:space="preserve">Oddziaływania między atomami. Mikroskopia sił atomowych (AFM, FFM, MFM). </w:t>
            </w:r>
          </w:p>
          <w:p w:rsidR="00F0211F" w:rsidRPr="00F0211F" w:rsidRDefault="00454A66" w:rsidP="00F0211F">
            <w:pPr>
              <w:pStyle w:val="Tekstpodstawowy"/>
              <w:numPr>
                <w:ilvl w:val="0"/>
                <w:numId w:val="4"/>
              </w:numPr>
              <w:spacing w:after="0"/>
              <w:ind w:left="426" w:hanging="426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2621E">
              <w:rPr>
                <w:rFonts w:ascii="Arial" w:hAnsi="Arial" w:cs="Arial"/>
                <w:sz w:val="20"/>
                <w:szCs w:val="20"/>
                <w:lang w:eastAsia="pl-PL"/>
              </w:rPr>
              <w:t>Manipulowanie atomami i „pisanie atomami” (pisanie w skali nanometrycznej).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0211F" w:rsidRPr="00843896" w:rsidRDefault="00F0211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14DCE" w:rsidRPr="008438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43896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5A671B" w:rsidRPr="00F0211F" w:rsidTr="00544625">
        <w:trPr>
          <w:trHeight w:val="1098"/>
        </w:trPr>
        <w:tc>
          <w:tcPr>
            <w:tcW w:w="96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5A671B" w:rsidRPr="00843896" w:rsidRDefault="00F0211F" w:rsidP="005446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5A671B" w:rsidRPr="0084389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. A. Oleś. Metody doświadczalne fizyki ciała stałego. </w:t>
            </w:r>
            <w:r w:rsidR="005A671B" w:rsidRPr="00843896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(Wydawnictwo Naukowo-Techniczne. 1999).</w:t>
            </w:r>
          </w:p>
          <w:p w:rsidR="005A671B" w:rsidRPr="00843896" w:rsidRDefault="00F0211F" w:rsidP="005446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2</w:t>
            </w:r>
            <w:r w:rsidR="005A671B" w:rsidRPr="00843896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. D.P. Woodruff, T.A. Delchar, Modern techniques of surface science (Cambridge University Press. 1990).</w:t>
            </w:r>
          </w:p>
          <w:p w:rsidR="005A671B" w:rsidRPr="00843896" w:rsidRDefault="00F0211F" w:rsidP="005446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3</w:t>
            </w:r>
            <w:r w:rsidR="005A671B" w:rsidRPr="00843896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. The UK Surface Analysis Forum. Introductions to Many Surface Science Techniques.</w:t>
            </w:r>
          </w:p>
          <w:p w:rsidR="005A671B" w:rsidRPr="00843896" w:rsidRDefault="00A30E4F" w:rsidP="005446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81"/>
                <w:sz w:val="20"/>
                <w:szCs w:val="20"/>
                <w:lang w:val="en-US" w:eastAsia="pl-PL"/>
              </w:rPr>
            </w:pPr>
            <w:hyperlink r:id="rId11" w:history="1">
              <w:r w:rsidR="000560D8" w:rsidRPr="00843896">
                <w:rPr>
                  <w:rStyle w:val="Hipercze"/>
                  <w:rFonts w:ascii="Arial" w:hAnsi="Arial" w:cs="Arial"/>
                  <w:sz w:val="20"/>
                  <w:szCs w:val="20"/>
                  <w:lang w:val="en-US" w:eastAsia="pl-PL"/>
                </w:rPr>
                <w:t>http://www.uksaf.org/tech/list.html</w:t>
              </w:r>
            </w:hyperlink>
          </w:p>
          <w:p w:rsidR="005A671B" w:rsidRPr="00F0211F" w:rsidRDefault="00F0211F" w:rsidP="00F0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454A6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.Ed Regis, Nanotechnologia. Narodziny nowej nauki, czyli świat cząsteczka po cząsteczce, Warszawa, 2001.</w:t>
            </w:r>
            <w:r w:rsidRPr="00454A6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454A6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.R.W. Kelsall, I.W. Hamley, M. Geoghegan, Nanotechnologie, Wydawnictwo Naukowe PWN 2008.</w:t>
            </w:r>
            <w:r w:rsidRPr="00454A6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</w:r>
          </w:p>
        </w:tc>
      </w:tr>
    </w:tbl>
    <w:p w:rsidR="005A671B" w:rsidRPr="00F0211F" w:rsidRDefault="005A671B" w:rsidP="005A671B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671B" w:rsidRPr="00843896" w:rsidRDefault="005A671B" w:rsidP="005A671B">
      <w:pPr>
        <w:widowControl w:val="0"/>
        <w:autoSpaceDE w:val="0"/>
        <w:spacing w:after="0" w:line="240" w:lineRule="auto"/>
        <w:rPr>
          <w:sz w:val="20"/>
          <w:szCs w:val="20"/>
        </w:rPr>
      </w:pPr>
      <w:r w:rsidRPr="00843896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5A671B" w:rsidRPr="00843896" w:rsidTr="00544625">
        <w:trPr>
          <w:trHeight w:val="1112"/>
        </w:trPr>
        <w:tc>
          <w:tcPr>
            <w:tcW w:w="96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5A671B" w:rsidRPr="00843896" w:rsidRDefault="005A671B" w:rsidP="005446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hAnsi="Arial" w:cs="Arial"/>
                <w:sz w:val="20"/>
                <w:szCs w:val="20"/>
                <w:lang w:eastAsia="pl-PL"/>
              </w:rPr>
              <w:t>1. C. Kittel. Wstęp do fizyki ciała stałego. (Wydawnictwo Naukowe PWN. 2012).</w:t>
            </w:r>
          </w:p>
          <w:p w:rsidR="005A671B" w:rsidRPr="00843896" w:rsidRDefault="005A671B" w:rsidP="005446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hAnsi="Arial" w:cs="Arial"/>
                <w:sz w:val="20"/>
                <w:szCs w:val="20"/>
                <w:lang w:eastAsia="pl-PL"/>
              </w:rPr>
              <w:t>2. M. Nowicki. Efekty dyfrakcyjne elektronów pierwotnych i wtórnych w badaniach strukturalnych (Wrocław.</w:t>
            </w:r>
          </w:p>
          <w:p w:rsidR="005A671B" w:rsidRPr="00843896" w:rsidRDefault="005A671B" w:rsidP="005446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843896">
              <w:rPr>
                <w:rFonts w:ascii="Arial" w:hAnsi="Arial" w:cs="Arial"/>
                <w:sz w:val="20"/>
                <w:szCs w:val="20"/>
                <w:lang w:val="en-US" w:eastAsia="pl-PL"/>
              </w:rPr>
              <w:t>2003).</w:t>
            </w:r>
          </w:p>
          <w:p w:rsidR="005A671B" w:rsidRPr="00843896" w:rsidRDefault="005A671B" w:rsidP="005446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843896">
              <w:rPr>
                <w:rFonts w:ascii="Arial" w:hAnsi="Arial" w:cs="Arial"/>
                <w:sz w:val="20"/>
                <w:szCs w:val="20"/>
                <w:lang w:val="en-US" w:eastAsia="pl-PL"/>
              </w:rPr>
              <w:t>3. H. Ibach. Physics of Surface and Interfaces (Springer. 2006).</w:t>
            </w:r>
          </w:p>
          <w:p w:rsidR="005A671B" w:rsidRPr="00843896" w:rsidRDefault="005A671B" w:rsidP="0054462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389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4. H. Lüth. Solid Surfaces, Interfaces and Thin Films (Springer. </w:t>
            </w:r>
            <w:r w:rsidRPr="00843896">
              <w:rPr>
                <w:rFonts w:ascii="Arial" w:hAnsi="Arial" w:cs="Arial"/>
                <w:sz w:val="20"/>
                <w:szCs w:val="20"/>
                <w:lang w:eastAsia="pl-PL"/>
              </w:rPr>
              <w:t>2001).</w:t>
            </w:r>
          </w:p>
        </w:tc>
      </w:tr>
    </w:tbl>
    <w:p w:rsidR="005A671B" w:rsidRPr="00843896" w:rsidRDefault="005A671B" w:rsidP="005A671B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E62F7" w:rsidRDefault="007E62F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14DCE" w:rsidRPr="00843896" w:rsidRDefault="00714DCE" w:rsidP="00B8526E">
      <w:pPr>
        <w:keepNext/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43896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714DCE" w:rsidRPr="00843896" w:rsidRDefault="00714DCE" w:rsidP="00B8526E">
      <w:pPr>
        <w:keepNext/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D17B7" w:rsidRPr="00843896" w:rsidTr="002D17B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D17B7" w:rsidRPr="00843896" w:rsidRDefault="002D17B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896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2D17B7" w:rsidRPr="00843896" w:rsidRDefault="002D17B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896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2D17B7" w:rsidRPr="00843896" w:rsidRDefault="00715FD2" w:rsidP="0071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1E3180" w:rsidRPr="0084389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2D17B7" w:rsidRPr="00843896" w:rsidTr="002D17B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D17B7" w:rsidRPr="00843896" w:rsidRDefault="002D17B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D17B7" w:rsidRPr="00843896" w:rsidRDefault="002D17B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896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D17B7" w:rsidRPr="00843896" w:rsidRDefault="001E3180" w:rsidP="001E3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389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2D17B7" w:rsidRPr="00843896" w:rsidTr="002D17B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D17B7" w:rsidRPr="00843896" w:rsidRDefault="002D17B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D17B7" w:rsidRPr="00843896" w:rsidRDefault="002D17B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896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D17B7" w:rsidRPr="00843896" w:rsidRDefault="0011401B" w:rsidP="00114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EC541B" w:rsidRPr="0084389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2D17B7" w:rsidRPr="00843896" w:rsidTr="002D17B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D17B7" w:rsidRPr="00843896" w:rsidRDefault="002D17B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896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2D17B7" w:rsidRPr="00843896" w:rsidRDefault="002D17B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896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D17B7" w:rsidRPr="00843896" w:rsidRDefault="0011401B" w:rsidP="00114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2D17B7" w:rsidRPr="0084389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2D17B7" w:rsidRPr="00843896" w:rsidTr="002D17B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D17B7" w:rsidRPr="00843896" w:rsidRDefault="002D17B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D17B7" w:rsidRPr="00843896" w:rsidRDefault="002D17B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896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D17B7" w:rsidRPr="00843896" w:rsidRDefault="001E3180" w:rsidP="001E3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389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2D17B7" w:rsidRPr="0084389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8191B" w:rsidRPr="00843896" w:rsidTr="002D17B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8191B" w:rsidRPr="00843896" w:rsidRDefault="0098191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8191B" w:rsidRPr="00843896" w:rsidRDefault="0098191B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896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8191B" w:rsidRPr="00843896" w:rsidRDefault="00454A66" w:rsidP="002D17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98191B" w:rsidRPr="00843896" w:rsidTr="002D17B7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98191B" w:rsidRPr="00843896" w:rsidRDefault="0098191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98191B" w:rsidRPr="00843896" w:rsidRDefault="0098191B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896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98191B" w:rsidRPr="00843896" w:rsidRDefault="0098191B" w:rsidP="002D17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389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98191B" w:rsidRPr="0084389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8191B" w:rsidRPr="00843896" w:rsidRDefault="0098191B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896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8191B" w:rsidRPr="00843896" w:rsidRDefault="002D17B7" w:rsidP="00715FD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3896">
              <w:rPr>
                <w:rFonts w:ascii="Arial" w:hAnsi="Arial" w:cs="Arial"/>
                <w:sz w:val="20"/>
                <w:szCs w:val="20"/>
              </w:rPr>
              <w:t>1</w:t>
            </w:r>
            <w:r w:rsidR="00715FD2">
              <w:rPr>
                <w:rFonts w:ascii="Arial" w:hAnsi="Arial" w:cs="Arial"/>
                <w:sz w:val="20"/>
                <w:szCs w:val="20"/>
              </w:rPr>
              <w:t>1</w:t>
            </w:r>
            <w:r w:rsidRPr="0084389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:rsidRPr="0084389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8438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3896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Pr="00843896" w:rsidRDefault="00715FD2" w:rsidP="00715FD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714DCE" w:rsidRPr="008438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14DCE" w:rsidRPr="00843896" w:rsidRDefault="00714DCE">
      <w:pPr>
        <w:rPr>
          <w:sz w:val="20"/>
          <w:szCs w:val="20"/>
        </w:rPr>
      </w:pPr>
    </w:p>
    <w:sectPr w:rsidR="00714DCE" w:rsidRPr="00843896" w:rsidSect="0084389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851" w:right="1134" w:bottom="709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E4F" w:rsidRDefault="00A30E4F">
      <w:pPr>
        <w:spacing w:after="0" w:line="240" w:lineRule="auto"/>
      </w:pPr>
      <w:r>
        <w:separator/>
      </w:r>
    </w:p>
  </w:endnote>
  <w:endnote w:type="continuationSeparator" w:id="0">
    <w:p w:rsidR="00A30E4F" w:rsidRDefault="00A30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257B1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E0E12">
      <w:rPr>
        <w:noProof/>
      </w:rPr>
      <w:t>1</w:t>
    </w:r>
    <w:r>
      <w:rPr>
        <w:noProof/>
      </w:rP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E4F" w:rsidRDefault="00A30E4F">
      <w:pPr>
        <w:spacing w:after="0" w:line="240" w:lineRule="auto"/>
      </w:pPr>
      <w:r>
        <w:separator/>
      </w:r>
    </w:p>
  </w:footnote>
  <w:footnote w:type="continuationSeparator" w:id="0">
    <w:p w:rsidR="00A30E4F" w:rsidRDefault="00A30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12789"/>
    <w:multiLevelType w:val="hybridMultilevel"/>
    <w:tmpl w:val="DA98A0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611F66"/>
    <w:multiLevelType w:val="hybridMultilevel"/>
    <w:tmpl w:val="808273EC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D05964"/>
    <w:multiLevelType w:val="hybridMultilevel"/>
    <w:tmpl w:val="32DC9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5053F0"/>
    <w:multiLevelType w:val="hybridMultilevel"/>
    <w:tmpl w:val="DD4E881A"/>
    <w:lvl w:ilvl="0" w:tplc="1DBC2E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7D7511"/>
    <w:multiLevelType w:val="hybridMultilevel"/>
    <w:tmpl w:val="80360304"/>
    <w:lvl w:ilvl="0" w:tplc="0908B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825"/>
    <w:rsid w:val="0000313F"/>
    <w:rsid w:val="00005A7E"/>
    <w:rsid w:val="000417EC"/>
    <w:rsid w:val="000560D8"/>
    <w:rsid w:val="00065D02"/>
    <w:rsid w:val="000F7D82"/>
    <w:rsid w:val="0011401B"/>
    <w:rsid w:val="00190AAF"/>
    <w:rsid w:val="001E3180"/>
    <w:rsid w:val="002442CA"/>
    <w:rsid w:val="00257B1B"/>
    <w:rsid w:val="0029004A"/>
    <w:rsid w:val="002A38AA"/>
    <w:rsid w:val="002A77C3"/>
    <w:rsid w:val="002B4905"/>
    <w:rsid w:val="002C5825"/>
    <w:rsid w:val="002D17B7"/>
    <w:rsid w:val="00307200"/>
    <w:rsid w:val="00326BF7"/>
    <w:rsid w:val="00356C1F"/>
    <w:rsid w:val="00364FBE"/>
    <w:rsid w:val="003712F0"/>
    <w:rsid w:val="003910D1"/>
    <w:rsid w:val="003B270E"/>
    <w:rsid w:val="00404D94"/>
    <w:rsid w:val="00420C1C"/>
    <w:rsid w:val="004276A2"/>
    <w:rsid w:val="00447880"/>
    <w:rsid w:val="00454A66"/>
    <w:rsid w:val="004A3895"/>
    <w:rsid w:val="004C5BAB"/>
    <w:rsid w:val="004D683A"/>
    <w:rsid w:val="004F7517"/>
    <w:rsid w:val="0052621E"/>
    <w:rsid w:val="00577408"/>
    <w:rsid w:val="005A671B"/>
    <w:rsid w:val="005D5C86"/>
    <w:rsid w:val="005F71CF"/>
    <w:rsid w:val="00610938"/>
    <w:rsid w:val="00626110"/>
    <w:rsid w:val="006267AC"/>
    <w:rsid w:val="006459E1"/>
    <w:rsid w:val="006A337A"/>
    <w:rsid w:val="006D08CF"/>
    <w:rsid w:val="00705484"/>
    <w:rsid w:val="00714DCE"/>
    <w:rsid w:val="00715FD2"/>
    <w:rsid w:val="007505CD"/>
    <w:rsid w:val="007651BA"/>
    <w:rsid w:val="00780F82"/>
    <w:rsid w:val="007A6F84"/>
    <w:rsid w:val="007E62F7"/>
    <w:rsid w:val="007F6722"/>
    <w:rsid w:val="00822782"/>
    <w:rsid w:val="00843896"/>
    <w:rsid w:val="008671FD"/>
    <w:rsid w:val="00872DE2"/>
    <w:rsid w:val="008919E7"/>
    <w:rsid w:val="008E7053"/>
    <w:rsid w:val="008F054D"/>
    <w:rsid w:val="00923884"/>
    <w:rsid w:val="00923C92"/>
    <w:rsid w:val="009330BC"/>
    <w:rsid w:val="0093703D"/>
    <w:rsid w:val="0095371A"/>
    <w:rsid w:val="0098191B"/>
    <w:rsid w:val="009C09B0"/>
    <w:rsid w:val="009C3DDF"/>
    <w:rsid w:val="00A13F89"/>
    <w:rsid w:val="00A30E4F"/>
    <w:rsid w:val="00A442A0"/>
    <w:rsid w:val="00A66C0C"/>
    <w:rsid w:val="00AF3225"/>
    <w:rsid w:val="00AF66ED"/>
    <w:rsid w:val="00B042CE"/>
    <w:rsid w:val="00B10372"/>
    <w:rsid w:val="00B417FF"/>
    <w:rsid w:val="00B51DC2"/>
    <w:rsid w:val="00B8526E"/>
    <w:rsid w:val="00B862DC"/>
    <w:rsid w:val="00BA3819"/>
    <w:rsid w:val="00C422A7"/>
    <w:rsid w:val="00C431C8"/>
    <w:rsid w:val="00C95B25"/>
    <w:rsid w:val="00CD270B"/>
    <w:rsid w:val="00CD3212"/>
    <w:rsid w:val="00CE1B17"/>
    <w:rsid w:val="00D245AD"/>
    <w:rsid w:val="00D47F87"/>
    <w:rsid w:val="00D62C90"/>
    <w:rsid w:val="00D7350F"/>
    <w:rsid w:val="00D7746E"/>
    <w:rsid w:val="00D77872"/>
    <w:rsid w:val="00D778FF"/>
    <w:rsid w:val="00D81855"/>
    <w:rsid w:val="00D93C0E"/>
    <w:rsid w:val="00DC5183"/>
    <w:rsid w:val="00DE59F6"/>
    <w:rsid w:val="00E25733"/>
    <w:rsid w:val="00E32F4E"/>
    <w:rsid w:val="00E3593D"/>
    <w:rsid w:val="00E57FB2"/>
    <w:rsid w:val="00E63A17"/>
    <w:rsid w:val="00EC541B"/>
    <w:rsid w:val="00EC55B3"/>
    <w:rsid w:val="00ED7D6F"/>
    <w:rsid w:val="00EE0E12"/>
    <w:rsid w:val="00F0211F"/>
    <w:rsid w:val="00F11633"/>
    <w:rsid w:val="00F27E2A"/>
    <w:rsid w:val="00F3424F"/>
    <w:rsid w:val="00F8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0FFD9"/>
  <w15:docId w15:val="{883167A9-3F6C-4A6B-A63D-D97D0748D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1B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CE1B17"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rsid w:val="00CE1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  <w:rsid w:val="00CE1B17"/>
  </w:style>
  <w:style w:type="paragraph" w:styleId="Stopka">
    <w:name w:val="footer"/>
    <w:basedOn w:val="Normalny"/>
    <w:semiHidden/>
    <w:unhideWhenUsed/>
    <w:rsid w:val="00CE1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  <w:rsid w:val="00CE1B17"/>
  </w:style>
  <w:style w:type="character" w:styleId="Wyrnieniedelikatne">
    <w:name w:val="Subtle Emphasis"/>
    <w:qFormat/>
    <w:rsid w:val="00CE1B17"/>
    <w:rPr>
      <w:i/>
      <w:iCs/>
      <w:color w:val="808080"/>
    </w:rPr>
  </w:style>
  <w:style w:type="paragraph" w:styleId="HTML-wstpniesformatowany">
    <w:name w:val="HTML Preformatted"/>
    <w:basedOn w:val="Normalny"/>
    <w:link w:val="HTML-wstpniesformatowanyZnak"/>
    <w:rsid w:val="00D77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77872"/>
    <w:rPr>
      <w:rFonts w:ascii="Courier New" w:eastAsia="Courier New" w:hAnsi="Courier New"/>
      <w:lang w:eastAsia="ar-SA"/>
    </w:rPr>
  </w:style>
  <w:style w:type="paragraph" w:customStyle="1" w:styleId="Default">
    <w:name w:val="Default"/>
    <w:rsid w:val="00D77872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626110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26110"/>
    <w:rPr>
      <w:rFonts w:ascii="Times New Roman" w:eastAsia="Times New Roman" w:hAnsi="Times New Roman"/>
      <w:sz w:val="24"/>
      <w:szCs w:val="24"/>
      <w:lang w:eastAsia="ar-SA"/>
    </w:rPr>
  </w:style>
  <w:style w:type="character" w:styleId="Hipercze">
    <w:name w:val="Hyperlink"/>
    <w:rsid w:val="00EC541B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065D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6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7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02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5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10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95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4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7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45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60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9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uksaf.org/tech/list.htm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google.pl/url?sa=t&amp;rct=j&amp;q=&amp;esrc=s&amp;source=web&amp;cd=1&amp;ved=0CCoQFjAA&amp;url=http%3A%2F%2Fnano.scienceontheweb.net%2Findex.php%3Foption%3Dcom_content%26view%3Darticle%26id%3D13%26Itemid%3D67&amp;ei=Ijt9UsnoJ6Wr4ATUuIDYBg&amp;usg=AFQjCNFmE9wxXL2zm43e9TF6g53MVAAhBg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653E7976F25C43BA0E71D4A0658145" ma:contentTypeVersion="" ma:contentTypeDescription="Utwórz nowy dokument." ma:contentTypeScope="" ma:versionID="6e656cca45fd236b26d0050d698553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5AA9A-B569-430E-81B1-4E926D97BC7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E1F79D-66EE-44F8-ADCB-362D59E84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DA69C1-7183-406B-8E53-E8E1D5F825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1332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/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creator>Monika</dc:creator>
  <cp:lastModifiedBy>Jola</cp:lastModifiedBy>
  <cp:revision>14</cp:revision>
  <cp:lastPrinted>2012-01-27T06:28:00Z</cp:lastPrinted>
  <dcterms:created xsi:type="dcterms:W3CDTF">2018-05-11T06:26:00Z</dcterms:created>
  <dcterms:modified xsi:type="dcterms:W3CDTF">2019-07-09T09:22:00Z</dcterms:modified>
</cp:coreProperties>
</file>