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1F712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2E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15.12.2018, godz. 10.00-11.00</w:t>
            </w:r>
          </w:p>
          <w:p w:rsidR="001F712E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10.00-11.00</w:t>
            </w:r>
          </w:p>
          <w:p w:rsidR="001F712E" w:rsidRPr="008A2D6B" w:rsidRDefault="001F712E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09.02.2019,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1" w:rsidRDefault="004C0D5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krzysztof.gurba@up.krakow.pl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1F712E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1F712E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  <w:r w:rsid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  <w:r w:rsid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, prof. UP</w:t>
            </w:r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1F712E" w:rsidRPr="008A2D6B" w:rsidRDefault="001F712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1F712E">
              <w:rPr>
                <w:rFonts w:asciiTheme="majorHAnsi" w:hAnsiTheme="majorHAnsi" w:cs="Arial"/>
                <w:color w:val="0000FF"/>
                <w:sz w:val="20"/>
                <w:szCs w:val="20"/>
              </w:rPr>
              <w:t>liudmyla.kryvachuk@up.krakow.pl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3B534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.2019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43013E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14.30-15.3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12.15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43013E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lastRenderedPageBreak/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B534D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0518E9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13.00-14</w:t>
            </w:r>
            <w:bookmarkStart w:id="0" w:name="_GoBack"/>
            <w:bookmarkEnd w:id="0"/>
            <w:r w:rsidR="00710425"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EB6E3D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12:20-13:2</w:t>
            </w:r>
            <w:r w:rsidR="004705E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014149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014149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.12.2018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14.00-15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</w:t>
            </w:r>
            <w:r w:rsidR="006F58A1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14149"/>
    <w:rsid w:val="00027407"/>
    <w:rsid w:val="000518E9"/>
    <w:rsid w:val="00070C4E"/>
    <w:rsid w:val="000E4111"/>
    <w:rsid w:val="00101E73"/>
    <w:rsid w:val="00121E97"/>
    <w:rsid w:val="00124E2C"/>
    <w:rsid w:val="0016013C"/>
    <w:rsid w:val="00166E02"/>
    <w:rsid w:val="001B66B9"/>
    <w:rsid w:val="001F712E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34D"/>
    <w:rsid w:val="003B55B6"/>
    <w:rsid w:val="003D5A62"/>
    <w:rsid w:val="0043013E"/>
    <w:rsid w:val="00446849"/>
    <w:rsid w:val="004705EA"/>
    <w:rsid w:val="004C0D51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58A1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B6E3D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93</cp:revision>
  <dcterms:created xsi:type="dcterms:W3CDTF">2018-10-05T06:53:00Z</dcterms:created>
  <dcterms:modified xsi:type="dcterms:W3CDTF">2018-12-04T08:59:00Z</dcterms:modified>
</cp:coreProperties>
</file>